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A6601" w14:textId="77777777" w:rsidR="006C5522" w:rsidRPr="009911EC" w:rsidRDefault="006C5522" w:rsidP="006C5522">
      <w:pPr>
        <w:pStyle w:val="ListParagraph"/>
        <w:autoSpaceDE w:val="0"/>
        <w:autoSpaceDN w:val="0"/>
        <w:adjustRightInd w:val="0"/>
        <w:spacing w:line="360" w:lineRule="auto"/>
        <w:ind w:left="357"/>
        <w:jc w:val="center"/>
        <w:rPr>
          <w:rFonts w:ascii="Franklin Gothic Book" w:hAnsi="Franklin Gothic Book" w:cs="Times New Roman"/>
          <w:sz w:val="20"/>
          <w:szCs w:val="20"/>
          <w:highlight w:val="white"/>
        </w:rPr>
      </w:pPr>
      <w:r w:rsidRPr="009911EC">
        <w:rPr>
          <w:rFonts w:ascii="Franklin Gothic Book" w:hAnsi="Franklin Gothic Book" w:cs="Times New Roman"/>
          <w:b/>
          <w:sz w:val="20"/>
          <w:szCs w:val="20"/>
          <w:highlight w:val="white"/>
        </w:rPr>
        <w:t>HIGIENOS PRIEMONIŲ IR REIKMENŲ TECHNINIAI PARAMETRAI</w:t>
      </w:r>
    </w:p>
    <w:p w14:paraId="43F8311E" w14:textId="77777777" w:rsidR="006C5522" w:rsidRPr="009911EC" w:rsidRDefault="006C5522" w:rsidP="006C5522">
      <w:pPr>
        <w:pStyle w:val="ListParagraph"/>
        <w:shd w:val="clear" w:color="auto" w:fill="FFFFFF"/>
        <w:autoSpaceDE w:val="0"/>
        <w:autoSpaceDN w:val="0"/>
        <w:adjustRightInd w:val="0"/>
        <w:spacing w:line="360" w:lineRule="auto"/>
        <w:ind w:left="0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</w:p>
    <w:p w14:paraId="7CAB7512" w14:textId="6EF4B8DC" w:rsidR="001E4391" w:rsidRPr="009911EC" w:rsidRDefault="001E4391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T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ualetinis popierius – rulonais/lapeliais/ritiniais/ritinėliais, ne mažiau dviejų sluoksnių, baltas (baltumas ne mažesnis kaip 75 %), pagamintas iš celiuliozės arba antrinės žaliavos</w:t>
      </w:r>
      <w:r w:rsidR="00345F92" w:rsidRPr="009911EC">
        <w:rPr>
          <w:rFonts w:ascii="Franklin Gothic Book" w:hAnsi="Franklin Gothic Book" w:cs="Times New Roman"/>
          <w:sz w:val="20"/>
          <w:szCs w:val="20"/>
          <w:lang w:eastAsia="lt-LT"/>
        </w:rPr>
        <w:t>, minkštas, gerai sugeriantis drėgmę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. </w:t>
      </w:r>
      <w:r w:rsidR="006C5522" w:rsidRPr="009911EC">
        <w:rPr>
          <w:rFonts w:ascii="Franklin Gothic Book" w:hAnsi="Franklin Gothic Book" w:cs="Times New Roman"/>
          <w:color w:val="333333"/>
          <w:sz w:val="20"/>
          <w:szCs w:val="20"/>
          <w:lang w:eastAsia="lt-LT"/>
        </w:rPr>
        <w:t>T</w:t>
      </w:r>
      <w:r w:rsidR="006C5522" w:rsidRPr="009911EC">
        <w:rPr>
          <w:rFonts w:ascii="Franklin Gothic Book" w:eastAsia="Times New Roman" w:hAnsi="Franklin Gothic Book" w:cs="Times New Roman"/>
          <w:color w:val="333333"/>
          <w:sz w:val="20"/>
          <w:szCs w:val="20"/>
          <w:lang w:eastAsia="lt-LT"/>
        </w:rPr>
        <w:t>uri turėti ECO sertifikatus.</w:t>
      </w:r>
    </w:p>
    <w:p w14:paraId="37CDEDF2" w14:textId="70665848" w:rsidR="001E4391" w:rsidRPr="009911EC" w:rsidRDefault="001E4391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R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ankų valymo servetėlės – servetėlės sukabintos viena su kita (vieną traukiant iš laikiklio, kitos kraštelis būna išlindęs iš laikiklio apačios), 2-jų sluoksnių, baltos</w:t>
      </w:r>
      <w:r w:rsidR="00345F92" w:rsidRPr="009911EC">
        <w:rPr>
          <w:rFonts w:ascii="Franklin Gothic Book" w:hAnsi="Franklin Gothic Book" w:cs="Times New Roman"/>
          <w:sz w:val="20"/>
          <w:szCs w:val="20"/>
          <w:lang w:eastAsia="lt-LT"/>
        </w:rPr>
        <w:t>, minkštos, gerai sugeriančios drėgmę.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(ne mažiau kaip 75 % baltumas), pagamintos iš celiuliozės arba antrinės žaliavos. </w:t>
      </w:r>
      <w:r w:rsidR="006C5522" w:rsidRPr="009911EC">
        <w:rPr>
          <w:rFonts w:ascii="Franklin Gothic Book" w:hAnsi="Franklin Gothic Book" w:cs="Times New Roman"/>
          <w:color w:val="333333"/>
          <w:sz w:val="20"/>
          <w:szCs w:val="20"/>
          <w:lang w:eastAsia="lt-LT"/>
        </w:rPr>
        <w:t>T</w:t>
      </w:r>
      <w:r w:rsidR="006C5522" w:rsidRPr="009911EC">
        <w:rPr>
          <w:rFonts w:ascii="Franklin Gothic Book" w:eastAsia="Times New Roman" w:hAnsi="Franklin Gothic Book" w:cs="Times New Roman"/>
          <w:color w:val="333333"/>
          <w:sz w:val="20"/>
          <w:szCs w:val="20"/>
          <w:lang w:eastAsia="lt-LT"/>
        </w:rPr>
        <w:t>uri turėti ECO sertifikatus.</w:t>
      </w:r>
    </w:p>
    <w:p w14:paraId="05709A06" w14:textId="4B264091" w:rsidR="001E4391" w:rsidRPr="009911EC" w:rsidRDefault="001E4391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R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ankų šluostymo popierius rulonais – rulonas turi būti be šerdies/su šerdimi, baltas, (ne mažiau kaip 75 % baltumas), pagamintas iš celiuliozės arba antrinės žaliavos</w:t>
      </w:r>
      <w:r w:rsidR="00345F92" w:rsidRPr="009911EC">
        <w:rPr>
          <w:rFonts w:ascii="Franklin Gothic Book" w:hAnsi="Franklin Gothic Book" w:cs="Times New Roman"/>
          <w:sz w:val="20"/>
          <w:szCs w:val="20"/>
          <w:lang w:eastAsia="lt-LT"/>
        </w:rPr>
        <w:t>, minkšti, gerai sugeriantys drėgmę.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</w:t>
      </w:r>
      <w:r w:rsidR="006C5522" w:rsidRPr="009911EC">
        <w:rPr>
          <w:rFonts w:ascii="Franklin Gothic Book" w:hAnsi="Franklin Gothic Book" w:cs="Times New Roman"/>
          <w:color w:val="333333"/>
          <w:sz w:val="20"/>
          <w:szCs w:val="20"/>
          <w:lang w:eastAsia="lt-LT"/>
        </w:rPr>
        <w:t>T</w:t>
      </w:r>
      <w:r w:rsidR="006C5522" w:rsidRPr="009911EC">
        <w:rPr>
          <w:rFonts w:ascii="Franklin Gothic Book" w:eastAsia="Times New Roman" w:hAnsi="Franklin Gothic Book" w:cs="Times New Roman"/>
          <w:color w:val="333333"/>
          <w:sz w:val="20"/>
          <w:szCs w:val="20"/>
          <w:lang w:eastAsia="lt-LT"/>
        </w:rPr>
        <w:t>uri</w:t>
      </w:r>
      <w:bookmarkStart w:id="0" w:name="_GoBack"/>
      <w:bookmarkEnd w:id="0"/>
      <w:r w:rsidR="006C5522" w:rsidRPr="009911EC">
        <w:rPr>
          <w:rFonts w:ascii="Franklin Gothic Book" w:eastAsia="Times New Roman" w:hAnsi="Franklin Gothic Book" w:cs="Times New Roman"/>
          <w:color w:val="333333"/>
          <w:sz w:val="20"/>
          <w:szCs w:val="20"/>
          <w:lang w:eastAsia="lt-LT"/>
        </w:rPr>
        <w:t xml:space="preserve"> turėti ECO sertifikatus.</w:t>
      </w:r>
    </w:p>
    <w:p w14:paraId="301F4D34" w14:textId="6F5D9995" w:rsidR="001E4391" w:rsidRPr="009911EC" w:rsidRDefault="001E4391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S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kystas muilas – vienkartinėse talpose, pakuotė – 1 litras, su vienkartine dozavimo pompa,</w:t>
      </w:r>
      <w:r w:rsidR="00345F9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neutralaus PH, antibakterinis,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švelnaus kvapo.</w:t>
      </w:r>
      <w:r w:rsidR="006C5522" w:rsidRPr="009911EC">
        <w:rPr>
          <w:rFonts w:ascii="Franklin Gothic Book" w:hAnsi="Franklin Gothic Book" w:cs="Times New Roman"/>
          <w:color w:val="333333"/>
          <w:sz w:val="20"/>
          <w:szCs w:val="20"/>
          <w:lang w:eastAsia="lt-LT"/>
        </w:rPr>
        <w:t xml:space="preserve"> T</w:t>
      </w:r>
      <w:r w:rsidR="006C5522" w:rsidRPr="009911EC">
        <w:rPr>
          <w:rFonts w:ascii="Franklin Gothic Book" w:eastAsia="Times New Roman" w:hAnsi="Franklin Gothic Book" w:cs="Times New Roman"/>
          <w:color w:val="333333"/>
          <w:sz w:val="20"/>
          <w:szCs w:val="20"/>
          <w:lang w:eastAsia="lt-LT"/>
        </w:rPr>
        <w:t>uri turėti ECO sertifikatus.</w:t>
      </w:r>
    </w:p>
    <w:p w14:paraId="714B49F6" w14:textId="04E50CB4" w:rsidR="001E4391" w:rsidRPr="009911EC" w:rsidRDefault="001E4391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R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ankų </w:t>
      </w:r>
      <w:proofErr w:type="spellStart"/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dezinfekantas</w:t>
      </w:r>
      <w:proofErr w:type="spellEnd"/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– vienkartinėse talpose, pakuotė – 1 litras, su vienkartine dozavimo pompa, užpildas turi būti pateiktas kartu su dozatoriumi, dozatorius rakinamas. Užpildui turi būti pateiktas </w:t>
      </w:r>
      <w:proofErr w:type="spellStart"/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Biocido</w:t>
      </w:r>
      <w:proofErr w:type="spellEnd"/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registracijos pažymėjimas</w:t>
      </w: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.</w:t>
      </w:r>
    </w:p>
    <w:p w14:paraId="11CB6A67" w14:textId="5B1315DF" w:rsidR="001E4391" w:rsidRPr="009911EC" w:rsidRDefault="001E4391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O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ro gaivikliai (aerozoliniai, sausi, įleidžiami</w:t>
      </w: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į WC įrangą, užpildai automatiniams purškimo prietaisams, kt.)</w:t>
      </w: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.</w:t>
      </w:r>
    </w:p>
    <w:p w14:paraId="063AE4CE" w14:textId="72DCBBDA" w:rsidR="001E4391" w:rsidRPr="009911EC" w:rsidRDefault="001E4391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Tiekiami dozatoriai, laikikliai turi atitikti tiekiamas higienos priemone</w:t>
      </w:r>
      <w:r w:rsidR="00345F92" w:rsidRPr="009911EC">
        <w:rPr>
          <w:rFonts w:ascii="Franklin Gothic Book" w:hAnsi="Franklin Gothic Book" w:cs="Times New Roman"/>
          <w:sz w:val="20"/>
          <w:szCs w:val="20"/>
          <w:lang w:eastAsia="lt-LT"/>
        </w:rPr>
        <w:t>s</w:t>
      </w: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.</w:t>
      </w:r>
    </w:p>
    <w:p w14:paraId="6D90A5D0" w14:textId="77777777" w:rsidR="001E4391" w:rsidRPr="009911EC" w:rsidRDefault="001E4391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K</w:t>
      </w:r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empinėlės su šveičiamąja dalimi, </w:t>
      </w:r>
      <w:proofErr w:type="spellStart"/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>šveistukais</w:t>
      </w:r>
      <w:proofErr w:type="spellEnd"/>
      <w:r w:rsidR="006C552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indų plovimui ir indų plovi</w:t>
      </w: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kliai (turi turėti ECO sertifikatus).</w:t>
      </w:r>
    </w:p>
    <w:p w14:paraId="6C38D367" w14:textId="3AF6997C" w:rsidR="001E4391" w:rsidRPr="009911EC" w:rsidRDefault="006C5522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Kitas muilas (putos</w:t>
      </w:r>
      <w:r w:rsidR="00581DA9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</w:t>
      </w: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ir pan.)</w:t>
      </w:r>
      <w:r w:rsidR="00626D60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</w:t>
      </w: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- vienkartinėse talpose, su vienkartine dozavimo pompa, švelnaus kvapo.</w:t>
      </w:r>
    </w:p>
    <w:p w14:paraId="04DC0CC8" w14:textId="52CCC2D7" w:rsidR="00581DA9" w:rsidRPr="009911EC" w:rsidRDefault="00581DA9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Gabalinis muilas, rankų pasta.</w:t>
      </w:r>
    </w:p>
    <w:p w14:paraId="781034DB" w14:textId="0ECA0A3B" w:rsidR="00277802" w:rsidRPr="009911EC" w:rsidRDefault="00277802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Šiukšlių maišai (juodi, balti, permatomi ir t.t.), įvairių talpų</w:t>
      </w:r>
      <w:r w:rsidR="00CC28A2" w:rsidRPr="009911EC">
        <w:rPr>
          <w:rFonts w:ascii="Franklin Gothic Book" w:hAnsi="Franklin Gothic Book" w:cs="Times New Roman"/>
          <w:sz w:val="20"/>
          <w:szCs w:val="20"/>
          <w:lang w:eastAsia="lt-LT"/>
        </w:rPr>
        <w:t xml:space="preserve"> (nuo 30 iki 60 L)</w:t>
      </w: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.</w:t>
      </w:r>
    </w:p>
    <w:p w14:paraId="5DFA02B6" w14:textId="77074040" w:rsidR="006C5522" w:rsidRPr="009911EC" w:rsidRDefault="006C5522" w:rsidP="001E4391">
      <w:pPr>
        <w:pStyle w:val="ListParagraph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Franklin Gothic Book" w:hAnsi="Franklin Gothic Book" w:cs="Times New Roman"/>
          <w:sz w:val="20"/>
          <w:szCs w:val="20"/>
          <w:lang w:eastAsia="lt-LT"/>
        </w:rPr>
      </w:pPr>
      <w:r w:rsidRPr="009911EC">
        <w:rPr>
          <w:rFonts w:ascii="Franklin Gothic Book" w:hAnsi="Franklin Gothic Book" w:cs="Times New Roman"/>
          <w:sz w:val="20"/>
          <w:szCs w:val="20"/>
          <w:lang w:eastAsia="lt-LT"/>
        </w:rPr>
        <w:t>Priemonės indaplovėms (druska, tabletės, milteliai ir t.t).</w:t>
      </w:r>
    </w:p>
    <w:p w14:paraId="7B0DFFDB" w14:textId="06833C3B" w:rsidR="00947E53" w:rsidRPr="00581DA9" w:rsidRDefault="00947E53" w:rsidP="006C5522">
      <w:pPr>
        <w:rPr>
          <w:rFonts w:ascii="Franklin Gothic Book" w:hAnsi="Franklin Gothic Book" w:cs="Times New Roman"/>
          <w:sz w:val="16"/>
          <w:szCs w:val="16"/>
        </w:rPr>
      </w:pPr>
    </w:p>
    <w:p w14:paraId="5B9EB9E7" w14:textId="77777777" w:rsidR="00947E53" w:rsidRPr="00581DA9" w:rsidRDefault="00947E53" w:rsidP="00947E53">
      <w:pPr>
        <w:rPr>
          <w:rFonts w:ascii="Franklin Gothic Book" w:hAnsi="Franklin Gothic Book" w:cs="Times New Roman"/>
          <w:sz w:val="16"/>
          <w:szCs w:val="16"/>
        </w:rPr>
      </w:pPr>
    </w:p>
    <w:p w14:paraId="2E48E900" w14:textId="77777777" w:rsidR="00947E53" w:rsidRPr="00581DA9" w:rsidRDefault="00947E53" w:rsidP="00947E53">
      <w:pPr>
        <w:rPr>
          <w:rFonts w:ascii="Franklin Gothic Book" w:hAnsi="Franklin Gothic Book" w:cs="Times New Roman"/>
          <w:sz w:val="16"/>
          <w:szCs w:val="16"/>
        </w:rPr>
      </w:pPr>
    </w:p>
    <w:p w14:paraId="57F31F8E" w14:textId="77777777" w:rsidR="00947E53" w:rsidRPr="00581DA9" w:rsidRDefault="00947E53" w:rsidP="00947E53">
      <w:pPr>
        <w:rPr>
          <w:rFonts w:ascii="Franklin Gothic Book" w:hAnsi="Franklin Gothic Book" w:cs="Times New Roman"/>
          <w:sz w:val="16"/>
          <w:szCs w:val="16"/>
        </w:rPr>
      </w:pPr>
    </w:p>
    <w:p w14:paraId="34B97510" w14:textId="77777777" w:rsidR="00947E53" w:rsidRPr="00581DA9" w:rsidRDefault="00947E53" w:rsidP="00947E53">
      <w:pPr>
        <w:rPr>
          <w:rFonts w:ascii="Franklin Gothic Book" w:hAnsi="Franklin Gothic Book" w:cs="Times New Roman"/>
          <w:sz w:val="16"/>
          <w:szCs w:val="16"/>
        </w:rPr>
      </w:pPr>
    </w:p>
    <w:p w14:paraId="4E106376" w14:textId="77777777" w:rsidR="00947E53" w:rsidRPr="00581DA9" w:rsidRDefault="00947E53" w:rsidP="00947E53">
      <w:pPr>
        <w:rPr>
          <w:rFonts w:ascii="Franklin Gothic Book" w:hAnsi="Franklin Gothic Book" w:cs="Times New Roman"/>
          <w:sz w:val="16"/>
          <w:szCs w:val="16"/>
        </w:rPr>
      </w:pPr>
    </w:p>
    <w:p w14:paraId="3FB1856D" w14:textId="77777777" w:rsidR="00947E53" w:rsidRPr="00581DA9" w:rsidRDefault="00947E53" w:rsidP="00947E53">
      <w:pPr>
        <w:rPr>
          <w:rFonts w:ascii="Franklin Gothic Book" w:hAnsi="Franklin Gothic Book" w:cs="Times New Roman"/>
          <w:sz w:val="16"/>
          <w:szCs w:val="16"/>
        </w:rPr>
      </w:pPr>
    </w:p>
    <w:p w14:paraId="73AA4C91" w14:textId="65C48865" w:rsidR="006F04DE" w:rsidRPr="00581DA9" w:rsidRDefault="006F04DE" w:rsidP="00947E53">
      <w:pPr>
        <w:rPr>
          <w:rFonts w:ascii="Franklin Gothic Book" w:hAnsi="Franklin Gothic Book" w:cs="Times New Roman"/>
          <w:sz w:val="16"/>
          <w:szCs w:val="16"/>
        </w:rPr>
      </w:pPr>
    </w:p>
    <w:sectPr w:rsidR="006F04DE" w:rsidRPr="00581DA9" w:rsidSect="006F04DE">
      <w:headerReference w:type="default" r:id="rId10"/>
      <w:footerReference w:type="defaul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57186" w14:textId="77777777" w:rsidR="00EA03DC" w:rsidRDefault="00EA03DC" w:rsidP="0006650F">
      <w:pPr>
        <w:spacing w:after="0" w:line="240" w:lineRule="auto"/>
      </w:pPr>
      <w:r>
        <w:separator/>
      </w:r>
    </w:p>
  </w:endnote>
  <w:endnote w:type="continuationSeparator" w:id="0">
    <w:p w14:paraId="5D9FB0BE" w14:textId="77777777" w:rsidR="00EA03DC" w:rsidRDefault="00EA03DC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7DB5E" w14:textId="283C9490" w:rsidR="006160B2" w:rsidRPr="000E54C6" w:rsidRDefault="000E54C6">
    <w:pPr>
      <w:pStyle w:val="Footer"/>
      <w:rPr>
        <w:rFonts w:ascii="Franklin Gothic Book" w:hAnsi="Franklin Gothic Book" w:cs="Times New Roman"/>
        <w:sz w:val="16"/>
        <w:szCs w:val="16"/>
      </w:rPr>
    </w:pPr>
    <w:r>
      <w:rPr>
        <w:rFonts w:ascii="Franklin Gothic Book" w:hAnsi="Franklin Gothic Book" w:cs="Times New Roman"/>
        <w:sz w:val="16"/>
        <w:szCs w:val="16"/>
      </w:rPr>
      <w:t>AB LIETUVOS PAŠTAS</w:t>
    </w:r>
    <w:r w:rsidR="006160B2" w:rsidRPr="000E54C6">
      <w:rPr>
        <w:rFonts w:ascii="Franklin Gothic Book" w:hAnsi="Franklin Gothic Book" w:cs="Times New Roman"/>
        <w:sz w:val="16"/>
        <w:szCs w:val="16"/>
      </w:rPr>
      <w:tab/>
    </w:r>
    <w:r w:rsidR="006160B2" w:rsidRPr="000E54C6">
      <w:rPr>
        <w:rFonts w:ascii="Franklin Gothic Book" w:hAnsi="Franklin Gothic Book" w:cs="Times New Roman"/>
        <w:sz w:val="16"/>
        <w:szCs w:val="16"/>
      </w:rPr>
      <w:tab/>
      <w:t>1</w:t>
    </w:r>
  </w:p>
  <w:p w14:paraId="35DE696E" w14:textId="5C136F5D" w:rsidR="006160B2" w:rsidRPr="000E54C6" w:rsidRDefault="006160B2">
    <w:pPr>
      <w:pStyle w:val="Footer"/>
      <w:rPr>
        <w:rFonts w:ascii="Franklin Gothic Book" w:hAnsi="Franklin Gothic Book" w:cs="Times New Roman"/>
        <w:sz w:val="16"/>
        <w:szCs w:val="16"/>
      </w:rPr>
    </w:pPr>
    <w:r w:rsidRPr="000E54C6">
      <w:rPr>
        <w:rFonts w:ascii="Franklin Gothic Book" w:hAnsi="Franklin Gothic Book" w:cs="Times New Roman"/>
        <w:sz w:val="16"/>
        <w:szCs w:val="16"/>
      </w:rPr>
      <w:t>Techninės specifikacijos priedas</w:t>
    </w:r>
  </w:p>
  <w:p w14:paraId="70A42F81" w14:textId="265E92A9" w:rsidR="006160B2" w:rsidRPr="000E54C6" w:rsidRDefault="006160B2">
    <w:pPr>
      <w:pStyle w:val="Footer"/>
      <w:rPr>
        <w:rFonts w:ascii="Franklin Gothic Book" w:hAnsi="Franklin Gothic Book" w:cs="Times New Roman"/>
        <w:sz w:val="16"/>
        <w:szCs w:val="16"/>
      </w:rPr>
    </w:pPr>
    <w:r w:rsidRPr="000E54C6">
      <w:rPr>
        <w:rFonts w:ascii="Franklin Gothic Book" w:hAnsi="Franklin Gothic Book" w:cs="Times New Roman"/>
        <w:sz w:val="16"/>
        <w:szCs w:val="16"/>
      </w:rPr>
      <w:t>Patalpų ir teritorijos valymo bei priežiūros paslaugos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EEF56" w14:textId="77777777" w:rsidR="00EA03DC" w:rsidRDefault="00EA03DC" w:rsidP="0006650F">
      <w:pPr>
        <w:spacing w:after="0" w:line="240" w:lineRule="auto"/>
      </w:pPr>
      <w:r>
        <w:separator/>
      </w:r>
    </w:p>
  </w:footnote>
  <w:footnote w:type="continuationSeparator" w:id="0">
    <w:p w14:paraId="31F88781" w14:textId="77777777" w:rsidR="00EA03DC" w:rsidRDefault="00EA03DC" w:rsidP="00066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627ED" w14:textId="47091501" w:rsidR="00B344CE" w:rsidRPr="00B344CE" w:rsidRDefault="00EC2CF5" w:rsidP="00B344CE">
    <w:pPr>
      <w:pStyle w:val="Header"/>
      <w:jc w:val="right"/>
      <w:rPr>
        <w:rFonts w:ascii="Franklin Gothic Book" w:hAnsi="Franklin Gothic Book" w:cs="Times New Roman"/>
        <w:sz w:val="16"/>
        <w:szCs w:val="16"/>
      </w:rPr>
    </w:pPr>
    <w:r>
      <w:rPr>
        <w:rFonts w:ascii="Franklin Gothic Book" w:hAnsi="Franklin Gothic Book" w:cs="Times New Roman"/>
        <w:sz w:val="16"/>
        <w:szCs w:val="16"/>
      </w:rPr>
      <w:t xml:space="preserve">SD </w:t>
    </w:r>
    <w:r>
      <w:rPr>
        <w:rFonts w:ascii="Franklin Gothic Book" w:hAnsi="Franklin Gothic Book" w:cs="Times New Roman"/>
        <w:sz w:val="16"/>
        <w:szCs w:val="16"/>
        <w:lang w:val="en-US"/>
      </w:rPr>
      <w:t>1</w:t>
    </w:r>
    <w:r w:rsidR="00B344CE" w:rsidRPr="00B344CE">
      <w:rPr>
        <w:rFonts w:ascii="Franklin Gothic Book" w:hAnsi="Franklin Gothic Book" w:cs="Times New Roman"/>
        <w:sz w:val="16"/>
        <w:szCs w:val="16"/>
      </w:rPr>
      <w:t xml:space="preserve"> priedo </w:t>
    </w:r>
    <w:r w:rsidR="00B344CE">
      <w:rPr>
        <w:rFonts w:ascii="Franklin Gothic Book" w:hAnsi="Franklin Gothic Book" w:cs="Times New Roman"/>
        <w:sz w:val="16"/>
        <w:szCs w:val="16"/>
      </w:rPr>
      <w:t>2</w:t>
    </w:r>
    <w:r w:rsidR="00B344CE" w:rsidRPr="00B344CE">
      <w:rPr>
        <w:rFonts w:ascii="Franklin Gothic Book" w:hAnsi="Franklin Gothic Book" w:cs="Times New Roman"/>
        <w:sz w:val="16"/>
        <w:szCs w:val="16"/>
      </w:rPr>
      <w:t xml:space="preserve"> priedas</w:t>
    </w:r>
  </w:p>
  <w:p w14:paraId="7F51F4A6" w14:textId="62EE4596" w:rsidR="0006650F" w:rsidRPr="000E54C6" w:rsidRDefault="0006650F" w:rsidP="00B344CE">
    <w:pPr>
      <w:pStyle w:val="Header"/>
      <w:jc w:val="right"/>
      <w:rPr>
        <w:rFonts w:ascii="Franklin Gothic Book" w:hAnsi="Franklin Gothic Book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CD33F0"/>
    <w:multiLevelType w:val="multilevel"/>
    <w:tmpl w:val="14F68F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4DE"/>
    <w:rsid w:val="00054E71"/>
    <w:rsid w:val="0006483C"/>
    <w:rsid w:val="0006650F"/>
    <w:rsid w:val="000E54C6"/>
    <w:rsid w:val="001B6CC9"/>
    <w:rsid w:val="001E4391"/>
    <w:rsid w:val="00277802"/>
    <w:rsid w:val="00317500"/>
    <w:rsid w:val="0034017B"/>
    <w:rsid w:val="00345F92"/>
    <w:rsid w:val="003C366B"/>
    <w:rsid w:val="00527023"/>
    <w:rsid w:val="00581DA9"/>
    <w:rsid w:val="005B6ED9"/>
    <w:rsid w:val="006160B2"/>
    <w:rsid w:val="00626D60"/>
    <w:rsid w:val="006C5522"/>
    <w:rsid w:val="006F04DE"/>
    <w:rsid w:val="007D2EFA"/>
    <w:rsid w:val="008159E6"/>
    <w:rsid w:val="0087300A"/>
    <w:rsid w:val="008D511B"/>
    <w:rsid w:val="008D7C72"/>
    <w:rsid w:val="008E6311"/>
    <w:rsid w:val="00947E53"/>
    <w:rsid w:val="009911EC"/>
    <w:rsid w:val="00A629EB"/>
    <w:rsid w:val="00AC2A93"/>
    <w:rsid w:val="00AD1652"/>
    <w:rsid w:val="00B344CE"/>
    <w:rsid w:val="00C20CF1"/>
    <w:rsid w:val="00CC28A2"/>
    <w:rsid w:val="00CD3C70"/>
    <w:rsid w:val="00E1260F"/>
    <w:rsid w:val="00E82A91"/>
    <w:rsid w:val="00E85230"/>
    <w:rsid w:val="00EA03DC"/>
    <w:rsid w:val="00EC2CF5"/>
    <w:rsid w:val="00F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chartTrackingRefBased/>
  <w15:docId w15:val="{097EE889-8311-460C-94DD-18EC7B3B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5">
    <w:name w:val="Grid Table 5 Dark Accent 5"/>
    <w:basedOn w:val="TableNorma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50F"/>
  </w:style>
  <w:style w:type="paragraph" w:styleId="Footer">
    <w:name w:val="footer"/>
    <w:basedOn w:val="Normal"/>
    <w:link w:val="Foot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50F"/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054E71"/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Normal"/>
    <w:link w:val="ListParagraphChar"/>
    <w:qFormat/>
    <w:rsid w:val="00054E71"/>
    <w:pPr>
      <w:spacing w:line="25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D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E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3E9BCAFACA38459D3499BBFEABD96F" ma:contentTypeVersion="0" ma:contentTypeDescription="Kurkite naują dokumentą." ma:contentTypeScope="" ma:versionID="93315759464af6ce3fe9aa7dd4eb93ee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DFCEC-649C-4374-BA0E-4AC8C97B12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6D39FC-04E5-4332-84D4-1F7FC186DF8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5b226d70-e51c-48fd-a01e-4d7be5a2cd9c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120129D-8CA8-4656-AEF6-31C611A4B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Alina Leščinskaja</cp:lastModifiedBy>
  <cp:revision>3</cp:revision>
  <dcterms:created xsi:type="dcterms:W3CDTF">2019-09-18T13:21:00Z</dcterms:created>
  <dcterms:modified xsi:type="dcterms:W3CDTF">2019-11-21T19:24:00Z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0x010100103E9BCAFACA38459D3499BBFEABD96F</vt:lpwstr>
  </property>
  <property fmtid="{D5CDD505-2E9C-101B-9397-08002B2CF9AE}" pid="3" name="DocOriginatorUsr">
    <vt:lpwstr>225</vt:lpwstr>
  </property>
  <property fmtid="{D5CDD505-2E9C-101B-9397-08002B2CF9AE}" pid="4" name="Created">
    <vt:filetime>2019-08-28T10:46:16Z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&lt;string&gt;DocOrigin</vt:lpwstr>
  </property>
  <property fmtid="{D5CDD505-2E9C-101B-9397-08002B2CF9AE}" pid="8" name="Order">
    <vt:r8>5323400</vt:r8>
  </property>
  <property fmtid="{D5CDD505-2E9C-101B-9397-08002B2CF9AE}" pid="9" name="xd_ProgID">
    <vt:lpwstr/>
  </property>
  <property fmtid="{D5CDD505-2E9C-101B-9397-08002B2CF9AE}" pid="10" name="DocumentSetDescription">
    <vt:lpwstr/>
  </property>
  <property fmtid="{D5CDD505-2E9C-101B-9397-08002B2CF9AE}" pid="11" name="TemplateUrl">
    <vt:lpwstr/>
  </property>
</Properties>
</file>